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85" w:right="0"/>
        <w:jc w:val="left"/>
        <w:rPr>
          <w:rFonts w:ascii="Cambria" w:hAnsi="Cambria" w:cs="Cambria" w:eastAsia="Cambria"/>
        </w:rPr>
      </w:pPr>
      <w:r>
        <w:rPr/>
        <w:pict>
          <v:shape style="position:absolute;margin-left:216.253204pt;margin-top:-53.877659pt;width:191pt;height:90.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p>
      <w:pPr>
        <w:pStyle w:val="BodyText"/>
        <w:spacing w:line="280" w:lineRule="exact" w:before="2"/>
        <w:ind w:left="1185"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w w:val="25"/>
        </w:rPr>
        <w:t>   </w:t>
      </w:r>
      <w:r>
        <w:rPr>
          <w:rFonts w:ascii="Cambria" w:hAnsi="Cambria"/>
          <w:w w:val="35"/>
        </w:rPr>
        <w:t> </w:t>
      </w:r>
      <w:r>
        <w:rPr>
          <w:rFonts w:ascii="Cambria" w:hAnsi="Cambria"/>
        </w:rPr>
      </w:r>
    </w:p>
    <w:p>
      <w:pPr>
        <w:spacing w:line="250" w:lineRule="auto" w:before="0"/>
        <w:ind w:left="105" w:right="9509" w:firstLine="108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mbria" w:hAnsi="Cambria"/>
          <w:w w:val="25"/>
          <w:sz w:val="24"/>
        </w:rPr>
        <w:t>   </w:t>
      </w:r>
      <w:r>
        <w:rPr>
          <w:rFonts w:ascii="Cambria" w:hAnsi="Cambria"/>
          <w:w w:val="65"/>
          <w:sz w:val="24"/>
        </w:rPr>
        <w:t> </w:t>
      </w:r>
      <w:r>
        <w:rPr>
          <w:rFonts w:ascii="Cambria" w:hAnsi="Cambria"/>
          <w:w w:val="25"/>
          <w:sz w:val="24"/>
        </w:rPr>
        <w:t> </w:t>
      </w:r>
      <w:r>
        <w:rPr>
          <w:rFonts w:ascii="Calibri" w:hAnsi="Calibri"/>
          <w:b/>
          <w:sz w:val="21"/>
        </w:rPr>
        <w:t>October</w:t>
      </w:r>
      <w:r>
        <w:rPr>
          <w:rFonts w:ascii="Calibri" w:hAnsi="Calibri"/>
          <w:b/>
          <w:spacing w:val="20"/>
          <w:sz w:val="21"/>
        </w:rPr>
        <w:t> </w:t>
      </w:r>
      <w:r>
        <w:rPr>
          <w:rFonts w:ascii="Calibri" w:hAnsi="Calibri"/>
          <w:b/>
          <w:sz w:val="21"/>
        </w:rPr>
        <w:t>9,</w:t>
      </w:r>
      <w:r>
        <w:rPr>
          <w:rFonts w:ascii="Calibri" w:hAnsi="Calibri"/>
          <w:b/>
          <w:spacing w:val="20"/>
          <w:sz w:val="21"/>
        </w:rPr>
        <w:t> </w:t>
      </w:r>
      <w:r>
        <w:rPr>
          <w:rFonts w:ascii="Calibri" w:hAnsi="Calibri"/>
          <w:b/>
          <w:sz w:val="21"/>
        </w:rPr>
        <w:t>2015</w:t>
      </w:r>
      <w:r>
        <w:rPr>
          <w:rFonts w:ascii="Calibri" w:hAnsi="Calibri"/>
          <w:b/>
          <w:spacing w:val="25"/>
          <w:w w:val="102"/>
          <w:sz w:val="21"/>
        </w:rPr>
        <w:t> </w:t>
      </w:r>
      <w:r>
        <w:rPr>
          <w:rFonts w:ascii="Calibri" w:hAnsi="Calibri"/>
          <w:b/>
          <w:sz w:val="21"/>
        </w:rPr>
        <w:t>Media</w:t>
      </w:r>
      <w:r>
        <w:rPr>
          <w:rFonts w:ascii="Calibri" w:hAnsi="Calibri"/>
          <w:b/>
          <w:spacing w:val="39"/>
          <w:sz w:val="21"/>
        </w:rPr>
        <w:t> </w:t>
      </w:r>
      <w:r>
        <w:rPr>
          <w:rFonts w:ascii="Calibri" w:hAnsi="Calibri"/>
          <w:b/>
          <w:sz w:val="21"/>
        </w:rPr>
        <w:t>Contact:</w:t>
      </w:r>
      <w:r>
        <w:rPr>
          <w:rFonts w:ascii="Calibri" w:hAnsi="Calibri"/>
          <w:b/>
          <w:w w:val="102"/>
          <w:sz w:val="21"/>
        </w:rPr>
        <w:t> </w:t>
      </w:r>
      <w:r>
        <w:rPr>
          <w:rFonts w:ascii="Calibri" w:hAnsi="Calibri"/>
          <w:sz w:val="21"/>
        </w:rPr>
      </w:r>
    </w:p>
    <w:p>
      <w:pPr>
        <w:spacing w:before="1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Kaity</w:t>
      </w:r>
      <w:r>
        <w:rPr>
          <w:rFonts w:ascii="Calibri"/>
          <w:b/>
          <w:spacing w:val="29"/>
          <w:sz w:val="21"/>
        </w:rPr>
        <w:t> </w:t>
      </w:r>
      <w:r>
        <w:rPr>
          <w:rFonts w:ascii="Calibri"/>
          <w:b/>
          <w:sz w:val="21"/>
        </w:rPr>
        <w:t>Dunn,</w:t>
      </w:r>
      <w:r>
        <w:rPr>
          <w:rFonts w:ascii="Calibri"/>
          <w:b/>
          <w:spacing w:val="30"/>
          <w:sz w:val="21"/>
        </w:rPr>
        <w:t> </w:t>
      </w:r>
      <w:r>
        <w:rPr>
          <w:rFonts w:ascii="Calibri"/>
          <w:b/>
          <w:sz w:val="21"/>
        </w:rPr>
        <w:t>Rasor</w:t>
      </w:r>
      <w:r>
        <w:rPr>
          <w:rFonts w:ascii="Calibri"/>
          <w:b/>
          <w:spacing w:val="29"/>
          <w:sz w:val="21"/>
        </w:rPr>
        <w:t> </w:t>
      </w:r>
      <w:r>
        <w:rPr>
          <w:rFonts w:ascii="Calibri"/>
          <w:b/>
          <w:sz w:val="21"/>
        </w:rPr>
        <w:t>Marketing</w:t>
      </w:r>
      <w:r>
        <w:rPr>
          <w:rFonts w:ascii="Calibri"/>
          <w:b/>
          <w:spacing w:val="30"/>
          <w:sz w:val="21"/>
        </w:rPr>
        <w:t> </w:t>
      </w:r>
      <w:r>
        <w:rPr>
          <w:rFonts w:ascii="Calibri"/>
          <w:b/>
          <w:sz w:val="21"/>
        </w:rPr>
        <w:t>Communications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95"/>
          <w:sz w:val="21"/>
          <w:szCs w:val="21"/>
        </w:rPr>
        <w:t>513</w:t>
      </w:r>
      <w:r>
        <w:rPr>
          <w:rFonts w:ascii="Calibri" w:hAnsi="Calibri" w:cs="Calibri" w:eastAsia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w w:val="95"/>
          <w:sz w:val="21"/>
          <w:szCs w:val="21"/>
        </w:rPr>
        <w:t>793</w:t>
      </w:r>
      <w:r>
        <w:rPr>
          <w:rFonts w:ascii="Calibri" w:hAnsi="Calibri" w:cs="Calibri" w:eastAsia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w w:val="95"/>
          <w:sz w:val="21"/>
          <w:szCs w:val="21"/>
        </w:rPr>
        <w:t>1234 (office) or</w:t>
      </w:r>
      <w:r>
        <w:rPr>
          <w:rFonts w:ascii="Calibri" w:hAnsi="Calibri" w:cs="Calibri" w:eastAsia="Calibri"/>
          <w:b/>
          <w:bCs/>
          <w:spacing w:val="1"/>
          <w:w w:val="9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w w:val="95"/>
          <w:sz w:val="21"/>
          <w:szCs w:val="21"/>
        </w:rPr>
        <w:t>317</w:t>
      </w:r>
      <w:r>
        <w:rPr>
          <w:rFonts w:ascii="Calibri" w:hAnsi="Calibri" w:cs="Calibri" w:eastAsia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w w:val="95"/>
          <w:sz w:val="21"/>
          <w:szCs w:val="21"/>
        </w:rPr>
        <w:t>379</w:t>
      </w:r>
      <w:r>
        <w:rPr>
          <w:rFonts w:ascii="Calibri" w:hAnsi="Calibri" w:cs="Calibri" w:eastAsia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w w:val="95"/>
          <w:sz w:val="21"/>
          <w:szCs w:val="21"/>
        </w:rPr>
        <w:t>9601 (cell);</w:t>
      </w:r>
      <w:r>
        <w:rPr>
          <w:rFonts w:ascii="Calibri" w:hAnsi="Calibri" w:cs="Calibri" w:eastAsia="Calibri"/>
          <w:b/>
          <w:bCs/>
          <w:spacing w:val="1"/>
          <w:w w:val="9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0000FF"/>
          <w:spacing w:val="1"/>
          <w:w w:val="95"/>
          <w:sz w:val="21"/>
          <w:szCs w:val="21"/>
        </w:rPr>
      </w:r>
      <w:hyperlink r:id="rId6">
        <w:r>
          <w:rPr>
            <w:rFonts w:ascii="Calibri" w:hAnsi="Calibri" w:cs="Calibri" w:eastAsia="Calibri"/>
            <w:b/>
            <w:bCs/>
            <w:color w:val="0000FF"/>
            <w:w w:val="95"/>
            <w:sz w:val="21"/>
            <w:szCs w:val="21"/>
            <w:u w:val="single" w:color="0000FF"/>
          </w:rPr>
          <w:t>kaity@rasormarketing.com</w:t>
        </w:r>
        <w:r>
          <w:rPr>
            <w:rFonts w:ascii="Calibri" w:hAnsi="Calibri" w:cs="Calibri" w:eastAsia="Calibri"/>
            <w:b/>
            <w:bCs/>
            <w:color w:val="0000FF"/>
            <w:spacing w:val="3"/>
            <w:w w:val="102"/>
            <w:sz w:val="21"/>
            <w:szCs w:val="21"/>
          </w:rPr>
        </w:r>
      </w:hyperlink>
      <w:r>
        <w:rPr>
          <w:rFonts w:ascii="Calibri" w:hAnsi="Calibri" w:cs="Calibri" w:eastAsia="Calibri"/>
          <w:b/>
          <w:bCs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before="12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38" w:lineRule="auto" w:before="6"/>
        <w:ind w:left="2496" w:right="916" w:hanging="356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w w:val="95"/>
          <w:sz w:val="36"/>
          <w:szCs w:val="36"/>
        </w:rPr>
        <w:t>City</w:t>
      </w:r>
      <w:r>
        <w:rPr>
          <w:rFonts w:ascii="Calibri" w:hAnsi="Calibri" w:cs="Calibri" w:eastAsia="Calibri"/>
          <w:b/>
          <w:bCs/>
          <w:spacing w:val="-46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95"/>
          <w:sz w:val="36"/>
          <w:szCs w:val="36"/>
        </w:rPr>
        <w:t>of</w:t>
      </w:r>
      <w:r>
        <w:rPr>
          <w:rFonts w:ascii="Calibri" w:hAnsi="Calibri" w:cs="Calibri" w:eastAsia="Calibri"/>
          <w:b/>
          <w:bCs/>
          <w:spacing w:val="-45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95"/>
          <w:sz w:val="36"/>
          <w:szCs w:val="36"/>
        </w:rPr>
        <w:t>Mason</w:t>
      </w:r>
      <w:r>
        <w:rPr>
          <w:rFonts w:ascii="Calibri" w:hAnsi="Calibri" w:cs="Calibri" w:eastAsia="Calibri"/>
          <w:b/>
          <w:bCs/>
          <w:spacing w:val="-46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95"/>
          <w:sz w:val="36"/>
          <w:szCs w:val="36"/>
        </w:rPr>
        <w:t>One</w:t>
      </w:r>
      <w:r>
        <w:rPr>
          <w:rFonts w:ascii="Calibri" w:hAnsi="Calibri" w:cs="Calibri" w:eastAsia="Calibri"/>
          <w:b/>
          <w:bCs/>
          <w:spacing w:val="-3"/>
          <w:w w:val="95"/>
          <w:sz w:val="36"/>
          <w:szCs w:val="36"/>
        </w:rPr>
        <w:t>-­‐</w:t>
      </w:r>
      <w:r>
        <w:rPr>
          <w:rFonts w:ascii="Calibri" w:hAnsi="Calibri" w:cs="Calibri" w:eastAsia="Calibri"/>
          <w:b/>
          <w:bCs/>
          <w:spacing w:val="-1"/>
          <w:w w:val="95"/>
          <w:sz w:val="36"/>
          <w:szCs w:val="36"/>
        </w:rPr>
        <w:t>of</w:t>
      </w:r>
      <w:r>
        <w:rPr>
          <w:rFonts w:ascii="Calibri" w:hAnsi="Calibri" w:cs="Calibri" w:eastAsia="Calibri"/>
          <w:b/>
          <w:bCs/>
          <w:spacing w:val="-3"/>
          <w:w w:val="95"/>
          <w:sz w:val="36"/>
          <w:szCs w:val="36"/>
        </w:rPr>
        <w:t>-­‐</w:t>
      </w:r>
      <w:r>
        <w:rPr>
          <w:rFonts w:ascii="Calibri" w:hAnsi="Calibri" w:cs="Calibri" w:eastAsia="Calibri"/>
          <w:b/>
          <w:bCs/>
          <w:spacing w:val="-1"/>
          <w:w w:val="95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-3"/>
          <w:w w:val="95"/>
          <w:sz w:val="36"/>
          <w:szCs w:val="36"/>
        </w:rPr>
        <w:t>-­‐</w:t>
      </w:r>
      <w:r>
        <w:rPr>
          <w:rFonts w:ascii="Calibri" w:hAnsi="Calibri" w:cs="Calibri" w:eastAsia="Calibri"/>
          <w:b/>
          <w:bCs/>
          <w:spacing w:val="-1"/>
          <w:w w:val="95"/>
          <w:sz w:val="36"/>
          <w:szCs w:val="36"/>
        </w:rPr>
        <w:t>Kind</w:t>
      </w:r>
      <w:r>
        <w:rPr>
          <w:rFonts w:ascii="Calibri" w:hAnsi="Calibri" w:cs="Calibri" w:eastAsia="Calibri"/>
          <w:b/>
          <w:bCs/>
          <w:spacing w:val="-46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95"/>
          <w:sz w:val="36"/>
          <w:szCs w:val="36"/>
        </w:rPr>
        <w:t>Corporate</w:t>
      </w:r>
      <w:r>
        <w:rPr>
          <w:rFonts w:ascii="Calibri" w:hAnsi="Calibri" w:cs="Calibri" w:eastAsia="Calibri"/>
          <w:b/>
          <w:bCs/>
          <w:spacing w:val="-45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95"/>
          <w:sz w:val="36"/>
          <w:szCs w:val="36"/>
        </w:rPr>
        <w:t>5K</w:t>
      </w:r>
      <w:r>
        <w:rPr>
          <w:rFonts w:ascii="Calibri" w:hAnsi="Calibri" w:cs="Calibri" w:eastAsia="Calibri"/>
          <w:b/>
          <w:bCs/>
          <w:spacing w:val="-46"/>
          <w:w w:val="9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w w:val="95"/>
          <w:sz w:val="36"/>
          <w:szCs w:val="36"/>
        </w:rPr>
        <w:t>Walk/Run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36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Draws</w:t>
      </w:r>
      <w:r>
        <w:rPr>
          <w:rFonts w:ascii="Calibri" w:hAnsi="Calibri" w:cs="Calibri" w:eastAsia="Calibri"/>
          <w:b/>
          <w:bCs/>
          <w:spacing w:val="-8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Nearly</w:t>
      </w:r>
      <w:r>
        <w:rPr>
          <w:rFonts w:ascii="Calibri" w:hAnsi="Calibri" w:cs="Calibri" w:eastAsia="Calibri"/>
          <w:b/>
          <w:bCs/>
          <w:spacing w:val="-7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800</w:t>
      </w:r>
      <w:r>
        <w:rPr>
          <w:rFonts w:ascii="Calibri" w:hAnsi="Calibri" w:cs="Calibri" w:eastAsia="Calibri"/>
          <w:b/>
          <w:bCs/>
          <w:spacing w:val="-7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Registrants</w:t>
      </w:r>
      <w:r>
        <w:rPr>
          <w:rFonts w:ascii="Calibri" w:hAnsi="Calibri" w:cs="Calibri" w:eastAsia="Calibri"/>
          <w:b/>
          <w:bCs/>
          <w:spacing w:val="-7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in</w:t>
      </w:r>
      <w:r>
        <w:rPr>
          <w:rFonts w:ascii="Calibri" w:hAnsi="Calibri" w:cs="Calibri" w:eastAsia="Calibri"/>
          <w:b/>
          <w:bCs/>
          <w:spacing w:val="-8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Inaugural</w:t>
      </w:r>
      <w:r>
        <w:rPr>
          <w:rFonts w:ascii="Calibri" w:hAnsi="Calibri" w:cs="Calibri" w:eastAsia="Calibri"/>
          <w:b/>
          <w:bCs/>
          <w:spacing w:val="-8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Event</w:t>
      </w:r>
      <w:r>
        <w:rPr>
          <w:rFonts w:ascii="Calibri" w:hAnsi="Calibri" w:cs="Calibri" w:eastAsia="Calibri"/>
          <w:b/>
          <w:bCs/>
          <w:sz w:val="36"/>
          <w:szCs w:val="36"/>
        </w:rPr>
        <w:t> </w:t>
      </w:r>
      <w:r>
        <w:rPr>
          <w:rFonts w:ascii="Calibri" w:hAnsi="Calibri" w:cs="Calibri" w:eastAsia="Calibri"/>
          <w:sz w:val="36"/>
          <w:szCs w:val="36"/>
        </w:rPr>
      </w:r>
    </w:p>
    <w:p>
      <w:pPr>
        <w:pStyle w:val="Heading1"/>
        <w:spacing w:line="240" w:lineRule="auto" w:before="2"/>
        <w:ind w:left="247" w:right="200"/>
        <w:jc w:val="center"/>
        <w:rPr>
          <w:b w:val="0"/>
          <w:bCs w:val="0"/>
          <w:i w:val="0"/>
        </w:rPr>
      </w:pPr>
      <w:r>
        <w:rPr/>
        <w:t>The</w:t>
      </w:r>
      <w:r>
        <w:rPr>
          <w:spacing w:val="-9"/>
        </w:rPr>
        <w:t> </w:t>
      </w:r>
      <w:r>
        <w:rPr/>
        <w:t>Mason</w:t>
      </w:r>
      <w:r>
        <w:rPr>
          <w:spacing w:val="-9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Challenge</w:t>
      </w:r>
      <w:r>
        <w:rPr>
          <w:spacing w:val="-9"/>
        </w:rPr>
        <w:t> </w:t>
      </w:r>
      <w:r>
        <w:rPr/>
        <w:t>supported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City’s</w:t>
      </w:r>
      <w:r>
        <w:rPr>
          <w:spacing w:val="-8"/>
        </w:rPr>
        <w:t> </w:t>
      </w:r>
      <w:r>
        <w:rPr/>
        <w:t>culture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wellness,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commitment</w:t>
      </w:r>
      <w:r>
        <w:rPr>
          <w:spacing w:val="-9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public-­‐private</w:t>
      </w:r>
      <w:r>
        <w:rPr>
          <w:spacing w:val="-28"/>
        </w:rPr>
        <w:t> </w:t>
      </w:r>
      <w:r>
        <w:rPr/>
        <w:t>partnerships,</w:t>
      </w:r>
      <w:r>
        <w:rPr>
          <w:spacing w:val="-28"/>
        </w:rPr>
        <w:t> </w:t>
      </w:r>
      <w:r>
        <w:rPr/>
        <w:t>and</w:t>
      </w:r>
      <w:r>
        <w:rPr>
          <w:spacing w:val="-27"/>
        </w:rPr>
        <w:t> </w:t>
      </w:r>
      <w:r>
        <w:rPr/>
        <w:t>its</w:t>
      </w:r>
      <w:r>
        <w:rPr>
          <w:spacing w:val="-28"/>
        </w:rPr>
        <w:t> </w:t>
      </w:r>
      <w:r>
        <w:rPr/>
        <w:t>mission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create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/>
        <w:t>collaborative</w:t>
      </w:r>
      <w:r>
        <w:rPr>
          <w:spacing w:val="-27"/>
        </w:rPr>
        <w:t> </w:t>
      </w:r>
      <w:r>
        <w:rPr/>
        <w:t>corporate</w:t>
      </w:r>
      <w:r>
        <w:rPr>
          <w:spacing w:val="-28"/>
        </w:rPr>
        <w:t> </w:t>
      </w:r>
      <w:r>
        <w:rPr>
          <w:spacing w:val="-1"/>
        </w:rPr>
        <w:t>ecosystem</w:t>
      </w:r>
      <w:r>
        <w:rPr>
          <w:w w:val="99"/>
        </w:rPr>
        <w:t> </w:t>
      </w:r>
      <w:r>
        <w:rPr>
          <w:b w:val="0"/>
          <w:bCs w:val="0"/>
          <w:i w:val="0"/>
        </w:rPr>
      </w:r>
    </w:p>
    <w:p>
      <w:pPr>
        <w:spacing w:line="341" w:lineRule="exact" w:before="0"/>
        <w:ind w:left="43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i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pStyle w:val="BodyText"/>
        <w:spacing w:line="240" w:lineRule="auto" w:before="3"/>
        <w:ind w:right="165"/>
        <w:jc w:val="left"/>
      </w:pPr>
      <w:r>
        <w:rPr/>
        <w:t>(Mason,</w:t>
      </w:r>
      <w:r>
        <w:rPr>
          <w:spacing w:val="-3"/>
        </w:rPr>
        <w:t> </w:t>
      </w:r>
      <w:r>
        <w:rPr/>
        <w:t>OH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9,</w:t>
      </w:r>
      <w:r>
        <w:rPr>
          <w:spacing w:val="-3"/>
        </w:rPr>
        <w:t> </w:t>
      </w:r>
      <w:r>
        <w:rPr/>
        <w:t>2015)</w:t>
      </w:r>
      <w:r>
        <w:rPr>
          <w:spacing w:val="-3"/>
        </w:rPr>
        <w:t> </w:t>
      </w:r>
      <w:r>
        <w:rPr/>
        <w:t>Almost</w:t>
      </w:r>
      <w:r>
        <w:rPr>
          <w:spacing w:val="-3"/>
        </w:rPr>
        <w:t> </w:t>
      </w:r>
      <w:r>
        <w:rPr/>
        <w:t>800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representing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>
          <w:color w:val="FF0000"/>
          <w:spacing w:val="-3"/>
        </w:rPr>
      </w:r>
      <w:r>
        <w:rPr/>
        <w:t>companies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22"/>
        </w:rPr>
        <w:t> </w:t>
      </w:r>
      <w:r>
        <w:rPr/>
        <w:t>Mason’s</w:t>
      </w:r>
      <w:r>
        <w:rPr>
          <w:spacing w:val="-3"/>
        </w:rPr>
        <w:t> </w:t>
      </w:r>
      <w:r>
        <w:rPr/>
        <w:t>inaugural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Challenge</w:t>
      </w:r>
      <w:r>
        <w:rPr>
          <w:spacing w:val="-3"/>
        </w:rPr>
        <w:t> </w:t>
      </w:r>
      <w:r>
        <w:rPr/>
        <w:t>5K</w:t>
      </w:r>
      <w:r>
        <w:rPr>
          <w:spacing w:val="-2"/>
        </w:rPr>
        <w:t> </w:t>
      </w:r>
      <w:r>
        <w:rPr/>
        <w:t>Walk/Run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Saturday,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Corwin</w:t>
      </w:r>
      <w:r>
        <w:rPr/>
        <w:t> Nixon</w:t>
      </w:r>
      <w:r>
        <w:rPr>
          <w:spacing w:val="-29"/>
        </w:rPr>
        <w:t> </w:t>
      </w:r>
      <w:r>
        <w:rPr/>
        <w:t>Park.</w:t>
      </w:r>
      <w:r>
        <w:rPr>
          <w:spacing w:val="-28"/>
        </w:rPr>
        <w:t> </w:t>
      </w:r>
      <w:r>
        <w:rPr/>
        <w:t>More</w:t>
      </w:r>
      <w:r>
        <w:rPr>
          <w:spacing w:val="-28"/>
        </w:rPr>
        <w:t> </w:t>
      </w:r>
      <w:r>
        <w:rPr/>
        <w:t>than</w:t>
      </w:r>
      <w:r>
        <w:rPr>
          <w:spacing w:val="-28"/>
        </w:rPr>
        <w:t> </w:t>
      </w:r>
      <w:r>
        <w:rPr/>
        <w:t>350</w:t>
      </w:r>
      <w:r>
        <w:rPr>
          <w:spacing w:val="-29"/>
        </w:rPr>
        <w:t> </w:t>
      </w:r>
      <w:r>
        <w:rPr/>
        <w:t>people</w:t>
      </w:r>
      <w:r>
        <w:rPr>
          <w:spacing w:val="-28"/>
        </w:rPr>
        <w:t> </w:t>
      </w:r>
      <w:r>
        <w:rPr/>
        <w:t>participated</w:t>
      </w:r>
      <w:r>
        <w:rPr>
          <w:spacing w:val="-28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one-­‐of-­‐a-­‐kind</w:t>
      </w:r>
      <w:r>
        <w:rPr>
          <w:spacing w:val="-28"/>
        </w:rPr>
        <w:t> </w:t>
      </w:r>
      <w:r>
        <w:rPr/>
        <w:t>charitable</w:t>
      </w:r>
      <w:r>
        <w:rPr>
          <w:spacing w:val="-29"/>
        </w:rPr>
        <w:t> </w:t>
      </w:r>
      <w:r>
        <w:rPr/>
        <w:t>event</w:t>
      </w:r>
      <w:r>
        <w:rPr>
          <w:spacing w:val="-28"/>
        </w:rPr>
        <w:t> </w:t>
      </w:r>
      <w:r>
        <w:rPr/>
        <w:t>on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cold,</w:t>
      </w:r>
      <w:r>
        <w:rPr>
          <w:spacing w:val="-28"/>
        </w:rPr>
        <w:t> </w:t>
      </w:r>
      <w:r>
        <w:rPr/>
        <w:t>windy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rainy</w:t>
      </w:r>
      <w:r>
        <w:rPr/>
        <w:t> day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underscore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City’s</w:t>
      </w:r>
      <w:r>
        <w:rPr>
          <w:spacing w:val="-3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cultivating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3"/>
        </w:rPr>
        <w:t> </w:t>
      </w:r>
      <w:r>
        <w:rPr/>
        <w:t>culture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wellness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collaboration</w:t>
      </w:r>
      <w:r>
        <w:rPr/>
        <w:t> within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corporate</w:t>
      </w:r>
      <w:r>
        <w:rPr>
          <w:spacing w:val="-5"/>
        </w:rPr>
        <w:t> </w:t>
      </w:r>
      <w:r>
        <w:rPr>
          <w:spacing w:val="-1"/>
        </w:rPr>
        <w:t>community.</w:t>
      </w:r>
      <w:r>
        <w:rPr/>
        <w:t>  </w:t>
      </w:r>
    </w:p>
    <w:p>
      <w:pPr>
        <w:pStyle w:val="BodyText"/>
        <w:spacing w:line="240" w:lineRule="auto" w:before="4"/>
        <w:ind w:right="0"/>
        <w:jc w:val="left"/>
      </w:pPr>
      <w:r>
        <w:rPr/>
        <w:t> </w:t>
      </w:r>
    </w:p>
    <w:p>
      <w:pPr>
        <w:pStyle w:val="BodyText"/>
        <w:spacing w:line="240" w:lineRule="auto"/>
        <w:ind w:right="165"/>
        <w:jc w:val="left"/>
      </w:pPr>
      <w:r>
        <w:rPr/>
        <w:t>With</w:t>
      </w:r>
      <w:r>
        <w:rPr>
          <w:spacing w:val="-3"/>
        </w:rPr>
        <w:t> </w:t>
      </w:r>
      <w:r>
        <w:rPr/>
        <w:t>95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race</w:t>
      </w:r>
      <w:r>
        <w:rPr>
          <w:spacing w:val="-3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charities,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$15,000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donated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Blazin’</w:t>
      </w:r>
      <w:r>
        <w:rPr>
          <w:spacing w:val="-2"/>
        </w:rPr>
        <w:t> </w:t>
      </w:r>
      <w:r>
        <w:rPr/>
        <w:t>with</w:t>
      </w:r>
      <w:r>
        <w:rPr>
          <w:spacing w:val="23"/>
        </w:rPr>
        <w:t> </w:t>
      </w:r>
      <w:r>
        <w:rPr/>
        <w:t>Love/Leukemia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Lymphoma</w:t>
      </w:r>
      <w:r>
        <w:rPr>
          <w:spacing w:val="-3"/>
        </w:rPr>
        <w:t> </w:t>
      </w:r>
      <w:r>
        <w:rPr/>
        <w:t>Society,</w:t>
      </w:r>
      <w:r>
        <w:rPr>
          <w:spacing w:val="-3"/>
        </w:rPr>
        <w:t> </w:t>
      </w:r>
      <w:r>
        <w:rPr/>
        <w:t>Mason</w:t>
      </w:r>
      <w:r>
        <w:rPr>
          <w:spacing w:val="-3"/>
        </w:rPr>
        <w:t> </w:t>
      </w:r>
      <w:r>
        <w:rPr/>
        <w:t>Parks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Foundation,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Alliance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Mental</w:t>
      </w:r>
      <w:r>
        <w:rPr/>
        <w:t> Illness,</w:t>
      </w:r>
      <w:r>
        <w:rPr>
          <w:spacing w:val="-3"/>
        </w:rPr>
        <w:t> </w:t>
      </w:r>
      <w:r>
        <w:rPr/>
        <w:t>Ronald</w:t>
      </w:r>
      <w:r>
        <w:rPr>
          <w:spacing w:val="-2"/>
        </w:rPr>
        <w:t> </w:t>
      </w:r>
      <w:r>
        <w:rPr/>
        <w:t>McDonald</w:t>
      </w:r>
      <w:r>
        <w:rPr>
          <w:spacing w:val="-3"/>
        </w:rPr>
        <w:t> </w:t>
      </w:r>
      <w:r>
        <w:rPr/>
        <w:t>House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Warren</w:t>
      </w:r>
      <w:r>
        <w:rPr>
          <w:spacing w:val="-2"/>
        </w:rPr>
        <w:t> </w:t>
      </w:r>
      <w:r>
        <w:rPr>
          <w:spacing w:val="-1"/>
        </w:rPr>
        <w:t>County.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/>
        <w:t> </w:t>
      </w:r>
    </w:p>
    <w:p>
      <w:pPr>
        <w:pStyle w:val="BodyText"/>
        <w:spacing w:line="240" w:lineRule="auto"/>
        <w:ind w:right="211"/>
        <w:jc w:val="left"/>
      </w:pPr>
      <w:r>
        <w:rPr/>
        <w:t>“The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Mason</w:t>
      </w:r>
      <w:r>
        <w:rPr>
          <w:spacing w:val="-1"/>
        </w:rPr>
        <w:t> </w:t>
      </w:r>
      <w:r>
        <w:rPr/>
        <w:t>portfolio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/>
        <w:t> employees</w:t>
      </w:r>
      <w:r>
        <w:rPr>
          <w:spacing w:val="-4"/>
        </w:rPr>
        <w:t> </w:t>
      </w:r>
      <w:r>
        <w:rPr/>
        <w:t>together,</w:t>
      </w:r>
      <w:r>
        <w:rPr>
          <w:spacing w:val="-4"/>
        </w:rPr>
        <w:t> </w:t>
      </w:r>
      <w:r>
        <w:rPr/>
        <w:t>while</w:t>
      </w:r>
      <w:r>
        <w:rPr>
          <w:spacing w:val="-3"/>
        </w:rPr>
        <w:t> </w:t>
      </w:r>
      <w:r>
        <w:rPr/>
        <w:t>giving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community,</w:t>
      </w:r>
      <w:r>
        <w:rPr>
          <w:spacing w:val="-5"/>
        </w:rPr>
        <w:t> </w:t>
      </w:r>
      <w:r>
        <w:rPr>
          <w:spacing w:val="-1"/>
        </w:rPr>
        <w:t>fostering</w:t>
      </w:r>
      <w:r>
        <w:rPr>
          <w:spacing w:val="-3"/>
        </w:rPr>
        <w:t> </w:t>
      </w:r>
      <w:r>
        <w:rPr/>
        <w:t>healthy</w:t>
      </w:r>
      <w:r>
        <w:rPr>
          <w:spacing w:val="-3"/>
        </w:rPr>
        <w:t> </w:t>
      </w:r>
      <w:r>
        <w:rPr>
          <w:spacing w:val="-1"/>
        </w:rPr>
        <w:t>activity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talent</w:t>
      </w:r>
      <w:r>
        <w:rPr>
          <w:spacing w:val="30"/>
        </w:rPr>
        <w:t> </w:t>
      </w:r>
      <w:r>
        <w:rPr/>
        <w:t>recruitment,”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F.</w:t>
      </w:r>
      <w:r>
        <w:rPr>
          <w:spacing w:val="-2"/>
        </w:rPr>
        <w:t> </w:t>
      </w:r>
      <w:r>
        <w:rPr/>
        <w:t>Nichols.</w:t>
      </w:r>
      <w:r>
        <w:rPr>
          <w:spacing w:val="-3"/>
        </w:rPr>
        <w:t> </w:t>
      </w:r>
      <w:r>
        <w:rPr>
          <w:spacing w:val="-1"/>
        </w:rPr>
        <w:t>“This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brought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closer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/>
        <w:t>community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reinforced</w:t>
      </w:r>
      <w:r>
        <w:rPr>
          <w:spacing w:val="-25"/>
        </w:rPr>
        <w:t> </w:t>
      </w:r>
      <w:r>
        <w:rPr/>
        <w:t>our</w:t>
      </w:r>
      <w:r>
        <w:rPr>
          <w:spacing w:val="-24"/>
        </w:rPr>
        <w:t> </w:t>
      </w:r>
      <w:r>
        <w:rPr>
          <w:spacing w:val="-1"/>
        </w:rPr>
        <w:t>city</w:t>
      </w:r>
      <w:r>
        <w:rPr>
          <w:spacing w:val="-3"/>
        </w:rPr>
        <w:t>-­‐</w:t>
      </w:r>
      <w:r>
        <w:rPr>
          <w:spacing w:val="-1"/>
        </w:rPr>
        <w:t>wide</w:t>
      </w:r>
      <w:r>
        <w:rPr>
          <w:spacing w:val="-25"/>
        </w:rPr>
        <w:t> </w:t>
      </w:r>
      <w:r>
        <w:rPr/>
        <w:t>characteristic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>
          <w:spacing w:val="-1"/>
        </w:rPr>
        <w:t>wellness.”</w:t>
      </w:r>
      <w:r>
        <w:rPr/>
        <w:t>  </w:t>
      </w:r>
    </w:p>
    <w:p>
      <w:pPr>
        <w:pStyle w:val="BodyText"/>
        <w:spacing w:line="240" w:lineRule="auto"/>
        <w:ind w:right="0"/>
        <w:jc w:val="left"/>
      </w:pPr>
      <w:r>
        <w:rPr/>
        <w:t> </w:t>
      </w:r>
    </w:p>
    <w:p>
      <w:pPr>
        <w:pStyle w:val="BodyText"/>
        <w:spacing w:line="240" w:lineRule="auto"/>
        <w:ind w:right="165"/>
        <w:jc w:val="left"/>
      </w:pPr>
      <w:r>
        <w:rPr/>
        <w:t>Mason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Manager</w:t>
      </w:r>
      <w:r>
        <w:rPr>
          <w:spacing w:val="-2"/>
        </w:rPr>
        <w:t> </w:t>
      </w:r>
      <w:r>
        <w:rPr/>
        <w:t>Eric</w:t>
      </w:r>
      <w:r>
        <w:rPr>
          <w:spacing w:val="-3"/>
        </w:rPr>
        <w:t> </w:t>
      </w:r>
      <w:r>
        <w:rPr/>
        <w:t>Hansen</w:t>
      </w:r>
      <w:r>
        <w:rPr>
          <w:spacing w:val="-2"/>
        </w:rPr>
        <w:t> </w:t>
      </w:r>
      <w:r>
        <w:rPr/>
        <w:t>echoed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mayor’s</w:t>
      </w:r>
      <w:r>
        <w:rPr>
          <w:spacing w:val="-2"/>
        </w:rPr>
        <w:t> </w:t>
      </w:r>
      <w:r>
        <w:rPr>
          <w:spacing w:val="-1"/>
        </w:rPr>
        <w:t>sentiment.</w:t>
      </w:r>
      <w:r>
        <w:rPr>
          <w:spacing w:val="-3"/>
        </w:rPr>
        <w:t> </w:t>
      </w:r>
      <w:r>
        <w:rPr/>
        <w:t>"This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>
          <w:spacing w:val="-1"/>
        </w:rPr>
        <w:t>embodied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wellness</w:t>
      </w:r>
      <w:r>
        <w:rPr>
          <w:spacing w:val="32"/>
        </w:rPr>
        <w:t> </w:t>
      </w:r>
      <w:r>
        <w:rPr/>
        <w:t>and</w:t>
      </w:r>
      <w:r>
        <w:rPr>
          <w:spacing w:val="-3"/>
        </w:rPr>
        <w:t> </w:t>
      </w:r>
      <w:r>
        <w:rPr/>
        <w:t>collaboration</w:t>
      </w:r>
      <w:r>
        <w:rPr>
          <w:spacing w:val="-2"/>
        </w:rPr>
        <w:t> </w:t>
      </w:r>
      <w:r>
        <w:rPr/>
        <w:t>we've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here.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says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success</w:t>
      </w:r>
      <w:r>
        <w:rPr>
          <w:spacing w:val="27"/>
        </w:rPr>
        <w:t> </w:t>
      </w:r>
      <w:r>
        <w:rPr/>
        <w:t>drives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community,”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said.</w:t>
      </w:r>
      <w:r>
        <w:rPr/>
        <w:t>  </w:t>
      </w:r>
    </w:p>
    <w:p>
      <w:pPr>
        <w:pStyle w:val="BodyText"/>
        <w:spacing w:line="240" w:lineRule="auto"/>
        <w:ind w:right="0"/>
        <w:jc w:val="left"/>
      </w:pPr>
      <w:r>
        <w:rPr/>
        <w:t> </w:t>
      </w:r>
    </w:p>
    <w:p>
      <w:pPr>
        <w:pStyle w:val="BodyText"/>
        <w:spacing w:line="240" w:lineRule="auto"/>
        <w:ind w:right="165"/>
        <w:jc w:val="left"/>
      </w:pPr>
      <w:r>
        <w:rPr/>
        <w:t>Russ</w:t>
      </w:r>
      <w:r>
        <w:rPr>
          <w:spacing w:val="-20"/>
        </w:rPr>
        <w:t> </w:t>
      </w:r>
      <w:r>
        <w:rPr/>
        <w:t>Walker,</w:t>
      </w:r>
      <w:r>
        <w:rPr>
          <w:spacing w:val="-20"/>
        </w:rPr>
        <w:t> </w:t>
      </w:r>
      <w:r>
        <w:rPr/>
        <w:t>president</w:t>
      </w:r>
      <w:r>
        <w:rPr>
          <w:spacing w:val="-20"/>
        </w:rPr>
        <w:t> </w:t>
      </w:r>
      <w:r>
        <w:rPr/>
        <w:t>of</w:t>
      </w:r>
      <w:r>
        <w:rPr>
          <w:spacing w:val="-21"/>
        </w:rPr>
        <w:t> </w:t>
      </w:r>
      <w:r>
        <w:rPr/>
        <w:t>L-­‐3</w:t>
      </w:r>
      <w:r>
        <w:rPr>
          <w:spacing w:val="-20"/>
        </w:rPr>
        <w:t> </w:t>
      </w:r>
      <w:r>
        <w:rPr/>
        <w:t>Cincinnati</w:t>
      </w:r>
      <w:r>
        <w:rPr>
          <w:spacing w:val="-20"/>
        </w:rPr>
        <w:t> </w:t>
      </w:r>
      <w:r>
        <w:rPr>
          <w:spacing w:val="-1"/>
        </w:rPr>
        <w:t>Electronics</w:t>
      </w:r>
      <w:r>
        <w:rPr>
          <w:spacing w:val="-20"/>
        </w:rPr>
        <w:t> </w:t>
      </w:r>
      <w:r>
        <w:rPr/>
        <w:t>who</w:t>
      </w:r>
      <w:r>
        <w:rPr>
          <w:spacing w:val="-20"/>
        </w:rPr>
        <w:t> </w:t>
      </w:r>
      <w:r>
        <w:rPr>
          <w:spacing w:val="-1"/>
        </w:rPr>
        <w:t>co</w:t>
      </w:r>
      <w:r>
        <w:rPr>
          <w:spacing w:val="-3"/>
        </w:rPr>
        <w:t>-­‐</w:t>
      </w:r>
      <w:r>
        <w:rPr>
          <w:spacing w:val="-1"/>
        </w:rPr>
        <w:t>sponsored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event</w:t>
      </w:r>
      <w:r>
        <w:rPr>
          <w:spacing w:val="-20"/>
        </w:rPr>
        <w:t> </w:t>
      </w:r>
      <w:r>
        <w:rPr/>
        <w:t>along</w:t>
      </w:r>
      <w:r>
        <w:rPr>
          <w:spacing w:val="-20"/>
        </w:rPr>
        <w:t> </w:t>
      </w:r>
      <w:r>
        <w:rPr/>
        <w:t>with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City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1"/>
        </w:rPr>
        <w:t>Mason,</w:t>
      </w:r>
      <w:r>
        <w:rPr>
          <w:spacing w:val="55"/>
        </w:rPr>
        <w:t> </w:t>
      </w:r>
      <w:r>
        <w:rPr/>
        <w:t>added,</w:t>
      </w:r>
      <w:r>
        <w:rPr>
          <w:spacing w:val="-13"/>
        </w:rPr>
        <w:t> </w:t>
      </w:r>
      <w:r>
        <w:rPr/>
        <w:t>“L-­‐3</w:t>
      </w:r>
      <w:r>
        <w:rPr>
          <w:spacing w:val="-12"/>
        </w:rPr>
        <w:t> </w:t>
      </w:r>
      <w:r>
        <w:rPr/>
        <w:t>Cincinnati</w:t>
      </w:r>
      <w:r>
        <w:rPr>
          <w:spacing w:val="-12"/>
        </w:rPr>
        <w:t> </w:t>
      </w:r>
      <w:r>
        <w:rPr/>
        <w:t>Electronics</w:t>
      </w:r>
      <w:r>
        <w:rPr>
          <w:spacing w:val="-13"/>
        </w:rPr>
        <w:t> </w:t>
      </w:r>
      <w:r>
        <w:rPr/>
        <w:t>appreciates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close</w:t>
      </w:r>
      <w:r>
        <w:rPr>
          <w:spacing w:val="-12"/>
        </w:rPr>
        <w:t> </w:t>
      </w:r>
      <w:r>
        <w:rPr/>
        <w:t>working</w:t>
      </w:r>
      <w:r>
        <w:rPr>
          <w:spacing w:val="-13"/>
        </w:rPr>
        <w:t> </w:t>
      </w:r>
      <w:r>
        <w:rPr>
          <w:spacing w:val="-1"/>
        </w:rPr>
        <w:t>relationship</w:t>
      </w:r>
      <w:r>
        <w:rPr>
          <w:spacing w:val="-12"/>
        </w:rPr>
        <w:t> </w:t>
      </w:r>
      <w:r>
        <w:rPr/>
        <w:t>we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Mason</w:t>
      </w:r>
      <w:r>
        <w:rPr>
          <w:spacing w:val="22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happy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Mason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Challenge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came</w:t>
      </w:r>
      <w:r>
        <w:rPr>
          <w:spacing w:val="-2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successfully.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creativity,</w:t>
      </w:r>
      <w:r>
        <w:rPr/>
        <w:t> competitive</w:t>
      </w:r>
      <w:r>
        <w:rPr>
          <w:spacing w:val="-2"/>
        </w:rPr>
        <w:t> </w:t>
      </w:r>
      <w:r>
        <w:rPr/>
        <w:t>spirit,</w:t>
      </w:r>
      <w:r>
        <w:rPr>
          <w:spacing w:val="-2"/>
        </w:rPr>
        <w:t> </w:t>
      </w:r>
      <w:r>
        <w:rPr/>
        <w:t>enthusiasm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sponsorship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Mason</w:t>
      </w:r>
      <w:r>
        <w:rPr>
          <w:spacing w:val="-2"/>
        </w:rPr>
        <w:t> </w:t>
      </w:r>
      <w:r>
        <w:rPr/>
        <w:t>will</w:t>
      </w:r>
      <w:r>
        <w:rPr/>
        <w:t> provide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healthy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2"/>
        </w:rPr>
        <w:t> </w:t>
      </w:r>
      <w:r>
        <w:rPr/>
        <w:t>proceeds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nonprofits.”</w:t>
      </w:r>
      <w:r>
        <w:rPr>
          <w:sz w:val="36"/>
          <w:szCs w:val="36"/>
        </w:rPr>
        <w:t> 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/>
        <w:t> </w:t>
      </w:r>
    </w:p>
    <w:p>
      <w:pPr>
        <w:pStyle w:val="BodyText"/>
        <w:spacing w:line="240" w:lineRule="auto"/>
        <w:ind w:right="165"/>
        <w:jc w:val="left"/>
      </w:pP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Mason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5K</w:t>
      </w:r>
      <w:r>
        <w:rPr>
          <w:spacing w:val="-3"/>
        </w:rPr>
        <w:t> </w:t>
      </w:r>
      <w:r>
        <w:rPr>
          <w:spacing w:val="-1"/>
        </w:rPr>
        <w:t>Walk/Run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view</w:t>
      </w:r>
      <w:r>
        <w:rPr>
          <w:spacing w:val="-3"/>
        </w:rPr>
        <w:t> </w:t>
      </w:r>
      <w:r>
        <w:rPr/>
        <w:t>challenger</w:t>
      </w:r>
      <w:r>
        <w:rPr>
          <w:spacing w:val="-2"/>
        </w:rPr>
        <w:t> </w:t>
      </w:r>
      <w:r>
        <w:rPr/>
        <w:t>videos</w:t>
      </w:r>
      <w:r>
        <w:rPr>
          <w:spacing w:val="27"/>
        </w:rPr>
        <w:t> </w:t>
      </w:r>
      <w:r>
        <w:rPr/>
        <w:t>created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companies</w:t>
      </w:r>
      <w:r>
        <w:rPr>
          <w:spacing w:val="-5"/>
        </w:rPr>
        <w:t> </w:t>
      </w:r>
      <w:r>
        <w:rPr>
          <w:spacing w:val="-1"/>
        </w:rPr>
        <w:t>involved,</w:t>
      </w:r>
      <w:r>
        <w:rPr>
          <w:spacing w:val="-5"/>
        </w:rPr>
        <w:t> </w:t>
      </w:r>
      <w:r>
        <w:rPr/>
        <w:t>visit</w:t>
      </w:r>
      <w:r>
        <w:rPr>
          <w:spacing w:val="-5"/>
        </w:rPr>
        <w:t> </w:t>
      </w:r>
      <w:r>
        <w:rPr>
          <w:spacing w:val="-1"/>
        </w:rPr>
        <w:t>MasonCorporateChallenge.com.</w:t>
      </w:r>
      <w:r>
        <w:rPr/>
        <w:t>  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 </w:t>
      </w:r>
      <w:r>
        <w:rPr>
          <w:b w:val="0"/>
        </w:rPr>
      </w:r>
    </w:p>
    <w:p>
      <w:pPr>
        <w:spacing w:before="0"/>
        <w:ind w:left="10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About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City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Mason,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Ohio</w:t>
      </w:r>
      <w:r>
        <w:rPr>
          <w:rFonts w:ascii="Calibri"/>
          <w:b/>
          <w:sz w:val="24"/>
        </w:rPr>
        <w:t> 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165"/>
        <w:jc w:val="left"/>
      </w:pPr>
      <w:r>
        <w:rPr/>
        <w:t>Mason,</w:t>
      </w:r>
      <w:r>
        <w:rPr>
          <w:spacing w:val="-2"/>
        </w:rPr>
        <w:t> </w:t>
      </w:r>
      <w:r>
        <w:rPr/>
        <w:t>Ohio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hub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bioscience</w:t>
      </w:r>
      <w:r>
        <w:rPr>
          <w:spacing w:val="-1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portfolio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advanced</w:t>
      </w:r>
      <w:r>
        <w:rPr/>
        <w:t> manufacturing,</w:t>
      </w:r>
      <w:r>
        <w:rPr>
          <w:spacing w:val="-3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companies.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largest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Warren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/>
        <w:t> Greater</w:t>
      </w:r>
      <w:r>
        <w:rPr>
          <w:spacing w:val="-3"/>
        </w:rPr>
        <w:t> </w:t>
      </w:r>
      <w:r>
        <w:rPr/>
        <w:t>Cincinnati</w:t>
      </w:r>
      <w:r>
        <w:rPr>
          <w:spacing w:val="-3"/>
        </w:rPr>
        <w:t> </w:t>
      </w:r>
      <w:r>
        <w:rPr/>
        <w:t>region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southwest</w:t>
      </w:r>
      <w:r>
        <w:rPr>
          <w:spacing w:val="-3"/>
        </w:rPr>
        <w:t> </w:t>
      </w:r>
      <w:r>
        <w:rPr/>
        <w:t>Ohio,</w:t>
      </w:r>
      <w:r>
        <w:rPr>
          <w:spacing w:val="-4"/>
        </w:rPr>
        <w:t> </w:t>
      </w:r>
      <w:r>
        <w:rPr/>
        <w:t>Mason’s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focused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attracting</w:t>
      </w:r>
      <w:r>
        <w:rPr/>
        <w:t> 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620" w:right="500"/>
        </w:sectPr>
      </w:pPr>
    </w:p>
    <w:p>
      <w:pPr>
        <w:pStyle w:val="BodyText"/>
        <w:spacing w:line="292" w:lineRule="exact" w:before="42"/>
        <w:ind w:right="113"/>
        <w:jc w:val="left"/>
      </w:pPr>
      <w:r>
        <w:rPr/>
        <w:t>and</w:t>
      </w:r>
      <w:r>
        <w:rPr>
          <w:spacing w:val="-3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growth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top</w:t>
      </w:r>
      <w:r>
        <w:rPr>
          <w:spacing w:val="-3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jobs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key</w:t>
      </w:r>
      <w:r>
        <w:rPr>
          <w:spacing w:val="-2"/>
        </w:rPr>
        <w:t> </w:t>
      </w:r>
      <w:r>
        <w:rPr/>
        <w:t>sectors,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leveraging</w:t>
      </w:r>
      <w:r>
        <w:rPr>
          <w:w w:val="99"/>
        </w:rPr>
        <w:t> </w:t>
      </w:r>
      <w:r>
        <w:rPr/>
        <w:t>partnerships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attract</w:t>
      </w:r>
      <w:r>
        <w:rPr>
          <w:spacing w:val="-3"/>
        </w:rPr>
        <w:t> </w:t>
      </w:r>
      <w:r>
        <w:rPr/>
        <w:t>foreign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investment.</w:t>
      </w:r>
      <w:r>
        <w:rPr>
          <w:spacing w:val="-3"/>
        </w:rPr>
        <w:t> </w:t>
      </w:r>
      <w:r>
        <w:rPr/>
        <w:t>Ranked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seventh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CNN/Money</w:t>
      </w:r>
      <w:r>
        <w:rPr>
          <w:w w:val="99"/>
        </w:rPr>
        <w:t> </w:t>
      </w:r>
      <w:r>
        <w:rPr/>
        <w:t>Magazine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2013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17</w:t>
      </w:r>
      <w:r>
        <w:rPr>
          <w:position w:val="11"/>
          <w:sz w:val="16"/>
          <w:szCs w:val="16"/>
        </w:rPr>
        <w:t>th</w:t>
      </w:r>
      <w:r>
        <w:rPr>
          <w:spacing w:val="7"/>
          <w:position w:val="11"/>
          <w:sz w:val="16"/>
          <w:szCs w:val="16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2015,</w:t>
      </w:r>
      <w:r>
        <w:rPr>
          <w:spacing w:val="-10"/>
        </w:rPr>
        <w:t> </w:t>
      </w:r>
      <w:r>
        <w:rPr/>
        <w:t>Mason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nationally</w:t>
      </w:r>
      <w:r>
        <w:rPr>
          <w:spacing w:val="-10"/>
        </w:rPr>
        <w:t> </w:t>
      </w:r>
      <w:r>
        <w:rPr/>
        <w:t>recognized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its</w:t>
      </w:r>
      <w:r>
        <w:rPr>
          <w:spacing w:val="-10"/>
        </w:rPr>
        <w:t> </w:t>
      </w:r>
      <w:r>
        <w:rPr/>
        <w:t>low</w:t>
      </w:r>
      <w:r>
        <w:rPr>
          <w:spacing w:val="-11"/>
        </w:rPr>
        <w:t> </w:t>
      </w:r>
      <w:r>
        <w:rPr/>
        <w:t>cost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living,</w:t>
      </w:r>
      <w:r>
        <w:rPr>
          <w:spacing w:val="-11"/>
        </w:rPr>
        <w:t> </w:t>
      </w:r>
      <w:r>
        <w:rPr>
          <w:spacing w:val="-1"/>
        </w:rPr>
        <w:t>award</w:t>
      </w:r>
      <w:r>
        <w:rPr>
          <w:spacing w:val="-3"/>
        </w:rPr>
        <w:t>-­‐</w:t>
      </w:r>
      <w:r>
        <w:rPr>
          <w:spacing w:val="-1"/>
        </w:rPr>
        <w:t>winning</w:t>
      </w:r>
      <w:r>
        <w:rPr>
          <w:spacing w:val="35"/>
          <w:w w:val="99"/>
        </w:rPr>
        <w:t> </w:t>
      </w:r>
      <w:r>
        <w:rPr/>
        <w:t>schools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intentional</w:t>
      </w:r>
      <w:r>
        <w:rPr>
          <w:spacing w:val="-1"/>
        </w:rPr>
        <w:t> </w:t>
      </w:r>
      <w:r>
        <w:rPr/>
        <w:t>culture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wellness.</w:t>
      </w:r>
    </w:p>
    <w:p>
      <w:pPr>
        <w:pStyle w:val="BodyText"/>
        <w:spacing w:line="240" w:lineRule="auto" w:before="6"/>
        <w:ind w:left="400" w:right="0"/>
        <w:jc w:val="center"/>
      </w:pPr>
      <w:r>
        <w:rPr/>
        <w:t>###</w:t>
      </w:r>
    </w:p>
    <w:sectPr>
      <w:pgSz w:w="12240" w:h="15840"/>
      <w:pgMar w:top="1400" w:bottom="280" w:left="6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43"/>
      <w:outlineLvl w:val="1"/>
    </w:pPr>
    <w:rPr>
      <w:rFonts w:ascii="Calibri" w:hAnsi="Calibri" w:eastAsia="Calibri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aity@rasormarketi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2016-03-22T10:21:08Z</dcterms:created>
  <dcterms:modified xsi:type="dcterms:W3CDTF">2016-03-22T10:21:08Z</dcterms:modified>
</cp:coreProperties>
</file>