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2" w:rsidRDefault="00946F92">
      <w:r>
        <w:t>Exhibit B is the contract that is expected to be signed on August 4, 2013.  Contact Richard Fair for copy.</w:t>
      </w:r>
    </w:p>
    <w:p w:rsidR="000252F7" w:rsidRDefault="000252F7">
      <w:proofErr w:type="gramStart"/>
      <w:r>
        <w:t>Emailed Richard and Kurt on December 6, 2013 requesting copy of contract.</w:t>
      </w:r>
      <w:bookmarkStart w:id="0" w:name="_GoBack"/>
      <w:bookmarkEnd w:id="0"/>
      <w:proofErr w:type="gramEnd"/>
    </w:p>
    <w:sectPr w:rsidR="0002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31"/>
    <w:rsid w:val="000252F7"/>
    <w:rsid w:val="00045A31"/>
    <w:rsid w:val="0087117D"/>
    <w:rsid w:val="00946F92"/>
    <w:rsid w:val="00B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Nancy</dc:creator>
  <cp:keywords/>
  <dc:description/>
  <cp:lastModifiedBy>Hickey, Nancy</cp:lastModifiedBy>
  <cp:revision>3</cp:revision>
  <dcterms:created xsi:type="dcterms:W3CDTF">2013-08-02T14:07:00Z</dcterms:created>
  <dcterms:modified xsi:type="dcterms:W3CDTF">2013-12-06T15:15:00Z</dcterms:modified>
</cp:coreProperties>
</file>